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E" w:rsidRDefault="007D2C1E" w:rsidP="007D2C1E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1 do Zarządzenia  z dnia 06.11.2020r</w:t>
      </w:r>
    </w:p>
    <w:p w:rsidR="007D2C1E" w:rsidRDefault="007D2C1E" w:rsidP="007D2C1E">
      <w:pPr>
        <w:spacing w:after="0" w:line="240" w:lineRule="auto"/>
        <w:jc w:val="right"/>
        <w:rPr>
          <w:rFonts w:ascii="Arial" w:hAnsi="Arial" w:cs="Arial"/>
          <w:bCs/>
          <w:i/>
          <w:sz w:val="28"/>
          <w:szCs w:val="28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Szczegółowe wytyczne do organizacji zdalnego nauczania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7D2C1E" w:rsidRDefault="007D2C1E" w:rsidP="007D2C1E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organizacji nauczania zdalnego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 09.11.2020 r. zobowiązuję wszystkich nauczycieli uczących w klasach I-VIII do podjęcia pracy w trybie zdalnym.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7D2C1E" w:rsidRDefault="007D2C1E" w:rsidP="007D2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za pomocą e-dziennik,</w:t>
      </w:r>
    </w:p>
    <w:p w:rsidR="007D2C1E" w:rsidRDefault="007D2C1E" w:rsidP="007D2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e-mail na adres: szkolatworog@wp.pl</w:t>
      </w:r>
    </w:p>
    <w:p w:rsidR="007D2C1E" w:rsidRDefault="007D2C1E" w:rsidP="007D2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telefoniczny: tel. 32 285 73 69 tel. kom. 602583175</w:t>
      </w:r>
    </w:p>
    <w:p w:rsidR="007D2C1E" w:rsidRDefault="007D2C1E" w:rsidP="007D2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za pomocą komunikatora: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realizuje nauczanie zdalne w szkole na sprzęcie szkolnym.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Zdalne nauczanie ma mieć przede wszystkim charakter synchroniczny (zajęcia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w czasie rzeczywistym za pomocą narzędzi umożliwiających połączenie się z uczniami) z zastosowaniem następujących platform i aplikacji edukacyjnych:</w:t>
      </w:r>
    </w:p>
    <w:p w:rsidR="007D2C1E" w:rsidRDefault="007D2C1E" w:rsidP="007D2C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color w:val="auto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www.officeTeams365.com</w:t>
        </w:r>
      </w:hyperlink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platformy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i e-dziennika lub poczty elektronicznej, a w sytuacji braku dostępu do Internetu z wykorzystaniem telefonów komórkowych ucznia lub rodziców.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wszystkich nauczycieli do określenia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komunikatory (</w:t>
      </w:r>
      <w:proofErr w:type="spellStart"/>
      <w:r>
        <w:rPr>
          <w:rFonts w:ascii="Arial" w:hAnsi="Arial" w:cs="Arial"/>
          <w:sz w:val="24"/>
          <w:szCs w:val="24"/>
        </w:rPr>
        <w:t>WhatsApps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Messanger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nauczycieli, aby dostosowali program nauczania do narzędzi, które zamierzają stosować w zdalnym nauczaniu, ze szczególnym uwzględnieniem możliwości psychofizycznych uczniów.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wytycznych i zobowiązuję wszystkich nauczycieli do zapoznania się z tymi zasadami i stosowania ich w kontaktach z rodzicami. </w:t>
      </w:r>
    </w:p>
    <w:p w:rsidR="007D2C1E" w:rsidRDefault="007D2C1E" w:rsidP="007D2C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2. Zobowiązuję nauczycieli do stosowania zapisów szczegółowych załącznika.</w:t>
      </w:r>
    </w:p>
    <w:p w:rsidR="007D2C1E" w:rsidRDefault="007D2C1E" w:rsidP="007D2C1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wychowawców w zakresie wprowadzenia zdalnego trybu nauczania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D2C1E" w:rsidRDefault="007D2C1E" w:rsidP="007D2C1E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7D2C1E" w:rsidRDefault="007D2C1E" w:rsidP="007D2C1E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6"/>
          <w:numId w:val="4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Wychowawca klasy pełni rolę koordynatora nauczania zdalnego w stosunku do powierzonych jego opiece uczniów. </w:t>
      </w:r>
    </w:p>
    <w:p w:rsidR="007D2C1E" w:rsidRDefault="007D2C1E" w:rsidP="007D2C1E">
      <w:pPr>
        <w:pStyle w:val="Akapitzlist"/>
        <w:numPr>
          <w:ilvl w:val="6"/>
          <w:numId w:val="4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7D2C1E" w:rsidRDefault="007D2C1E" w:rsidP="007D2C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niezwłocznego poinformowania</w:t>
      </w:r>
      <w:r>
        <w:rPr>
          <w:rFonts w:ascii="Arial" w:hAnsi="Arial" w:cs="Arial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:rsidR="007D2C1E" w:rsidRDefault="007D2C1E" w:rsidP="007D2C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7D2C1E" w:rsidRDefault="007D2C1E" w:rsidP="007D2C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monitoruje proces rozwiązania problemu do czasu jego pełnego ustąpienia, o czym informuje dyrektora szkoły.</w:t>
      </w:r>
    </w:p>
    <w:p w:rsidR="007D2C1E" w:rsidRDefault="007D2C1E" w:rsidP="007D2C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:rsidR="007D2C1E" w:rsidRDefault="007D2C1E" w:rsidP="007D2C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7D2C1E" w:rsidRDefault="007D2C1E" w:rsidP="007D2C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pedagoga w czasie prowadzenia nauczania zdalnego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W trakcie nauki zdalnej wsparcie psychologiczne ze strony pedagoga szkolnego ma charakter szczególny i jest absolutnie niezbędne. W związku z tym, w celu właściwej identyfikacji jego zadań i funkcji istnieje potrzeba precyzyjnego określenia zakresu jego obowiązków.</w:t>
      </w: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jest dostępny dla uczniów i rodziców zgodnie z wcześniej ustalonym harmonogramem.</w:t>
      </w:r>
    </w:p>
    <w:p w:rsidR="007D2C1E" w:rsidRDefault="007D2C1E" w:rsidP="007D2C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pracy pedagoga jest dostępny w widoczny miejscu na stronie internetowej szkoły.</w:t>
      </w:r>
    </w:p>
    <w:p w:rsidR="007D2C1E" w:rsidRDefault="007D2C1E" w:rsidP="007D2C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obowiązki pedagoga szkoły określa załącznik nr 3.</w:t>
      </w: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szkoły z sanepidem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drodze porozumienia konkretny pracownik sanepidu zostaje wyznaczony do bezpośredniego kontaktu ze szkołą w sprawie monitorowania sytuacji epidemicznej oraz opiniowania stanu zagrożenia COVID-19 na danym terenie.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wystąpienia zagrożenia zarażenia wirusem COVID-19 dyrektor szkoły/placówki natychmiast pisemnie informuje o tym fakcie lokalną stację sanitarno- epidemiologiczną.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szkoły/placówki natychmiast pisemnie informuje o tym fakcie lokalną stację sanitarno-epidemiologiczną.</w:t>
      </w:r>
    </w:p>
    <w:p w:rsidR="007D2C1E" w:rsidRDefault="007D2C1E" w:rsidP="007D2C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Jednym z najważniejszych elementów zarządzania szkołą w dobie pandemii COVID-19 jest jej współpraca z organem prowadzącym. Chcąc podjąć decyzję o zmianie trybu nauki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Wszelka korespondencja obywać się będzie drogą e-mailową.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7D2C1E" w:rsidRDefault="007D2C1E" w:rsidP="007D2C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7D2C1E" w:rsidRDefault="007D2C1E" w:rsidP="007D2C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:rsidR="007D2C1E" w:rsidRDefault="007D2C1E" w:rsidP="007D2C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7D2C1E" w:rsidRDefault="007D2C1E" w:rsidP="007D2C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7D2C1E" w:rsidRDefault="007D2C1E" w:rsidP="007D2C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informuje organ sprawujący nadzór pedagogiczny o problemach oraz trudnościach wynikających z wdrażania zdalnego nauczania.</w:t>
      </w: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sposób dokumentowania realizacji zadań szkoły w trybie zdalnym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celu wdrożenia jednolitego systemu prowadzenia dokumentacji procesu edukacyjnego do odwołania określa się szczegółowe zasady jej wypełniania 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prowadzą dokumentację procesu nauczania zgodnie z obowiązującymi przepisami.</w:t>
      </w:r>
    </w:p>
    <w:p w:rsidR="007D2C1E" w:rsidRDefault="007D2C1E" w:rsidP="007D2C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Szczegółowe sposoby prowadzenia dokumentacji szkolnej zostały opisane w załączniku nr 2.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Dla utrzymania wysokiego poziomu kształcenia w trybie zdalnym oraz w celu zapewnienia uczniom stałej pomocy merytorycznej opracowuje się strategię prowadzenia konsultacji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w szkole na czas bezpośredniego zagrożenia COVID-19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7D2C1E" w:rsidRDefault="007D2C1E" w:rsidP="007D2C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Konsultacje mogą odbywać się </w:t>
      </w:r>
      <w:proofErr w:type="spellStart"/>
      <w:r>
        <w:rPr>
          <w:rFonts w:ascii="Arial" w:hAnsi="Arial" w:cs="Arial"/>
          <w:bCs/>
          <w:sz w:val="24"/>
          <w:szCs w:val="24"/>
        </w:rPr>
        <w:t>online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 czasie rzeczywistym lub w czasie odroczonym: na zasadzie kontaktu mailowego i/lub poprzez np. komunikatory </w:t>
      </w:r>
      <w:proofErr w:type="spellStart"/>
      <w:r>
        <w:rPr>
          <w:rFonts w:ascii="Arial" w:hAnsi="Arial" w:cs="Arial"/>
          <w:bCs/>
          <w:sz w:val="24"/>
          <w:szCs w:val="24"/>
        </w:rPr>
        <w:t>społecznościowe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7D2C1E" w:rsidRDefault="007D2C1E" w:rsidP="007D2C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szkoły.</w:t>
      </w:r>
    </w:p>
    <w:p w:rsidR="007D2C1E" w:rsidRDefault="007D2C1E" w:rsidP="007D2C1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7D2C1E" w:rsidRDefault="007D2C1E" w:rsidP="007D2C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Podstawa programowa kształcenia ogólnego oraz wynikające z niej programy nauczania wymagają dostosowania do realizacji w warunkach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dlatego na czas bezpośredniego zagrożenia COVID-19 wprowadza się szczegółowe procedury umożliwiające modyfikację treści kształcenia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Zarządzam wdrożenie procedur wprowadzania modyfikacji programów ze szkolnego zestawu programów nauczania.</w:t>
      </w:r>
    </w:p>
    <w:p w:rsidR="007D2C1E" w:rsidRDefault="007D2C1E" w:rsidP="007D2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procedury określa załączniku nr 4.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7D2C1E" w:rsidRDefault="007D2C1E" w:rsidP="007D2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Zmiana trybu pracy nie oznacza przerwania ciągłości nauki, wręcz przeciwnie, wymaga zacieśnienia współpracy między nauczycielami, uczniami i rodzicami. Gwarancją sukcesu edukacyjnego w trakcie nauki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są szczegółowe zasady monitorowania postępów w nauce.</w:t>
      </w:r>
    </w:p>
    <w:p w:rsidR="007D2C1E" w:rsidRDefault="007D2C1E" w:rsidP="007D2C1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7D2C1E" w:rsidRDefault="007D2C1E" w:rsidP="007D2C1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7D2C1E" w:rsidRDefault="007D2C1E" w:rsidP="007D2C1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 znajdują się w załączniku nr 5.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Zasady i sposoby oceniania w zdalnym trybie nauczania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Zdalne nauczanie wymaga dostosowania sposobu oceniania do zaistniałych warunków, więc na czas zmiany trybu nauki wszystkich nauczycieli obowiązują nowe zasady.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7D2C1E" w:rsidRDefault="007D2C1E" w:rsidP="007D2C1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oceniania wynikające ze specyfiki nauczania na odległość zostały określone w załączniku nr 6.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13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7D2C1E" w:rsidRDefault="007D2C1E" w:rsidP="007D2C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7.</w:t>
      </w:r>
    </w:p>
    <w:p w:rsidR="007D2C1E" w:rsidRDefault="007D2C1E" w:rsidP="007D2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Praca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 w:rsidR="007D2C1E" w:rsidRDefault="007D2C1E" w:rsidP="007D2C1E">
      <w:pPr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7D2C1E" w:rsidRDefault="007D2C1E" w:rsidP="007D2C1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7D2C1E" w:rsidRDefault="007D2C1E" w:rsidP="007D2C1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i zasady korzystania z technologii informacyjno-komunikacyjnej określono w załączniku nr 8.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Moment zawieszenia zajęć stacjonarnych jest momentem kluczowym – nie oznacza zamknięcia szkoły/placówki oświatowej, a jedynie zmianę zasad jej funkcjonowania. Wszystkie osoby, które w tym czasie będą przebywać na terenie obiektu dla bezpieczeństwa własnego i innych muszą bezwzględnie stosować się do obowiązujących wytycznych.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bezpieczeństwo na terenie szkoły w czasie epidemii odpowiedzialny jest dyrektor szkoły.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wirusem.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wdrożenia zdalnego trybu nauki:</w:t>
      </w:r>
    </w:p>
    <w:p w:rsidR="007D2C1E" w:rsidRDefault="007D2C1E" w:rsidP="007D2C1E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7D2C1E" w:rsidRDefault="007D2C1E" w:rsidP="007D2C1E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7D2C1E" w:rsidRDefault="007D2C1E" w:rsidP="007D2C1E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terenie szkoły w przestrzeniach wspólnych obowiązuje noszenie maseczek </w:t>
      </w:r>
    </w:p>
    <w:p w:rsidR="007D2C1E" w:rsidRDefault="007D2C1E" w:rsidP="007D2C1E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7D2C1E" w:rsidRDefault="007D2C1E" w:rsidP="007D2C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Wszelkie informacje dotyczące postępowania w sytuacji podejrzenia zakażenia COVID-19 można uzyskać na infolinii Narodowego Funduszu Zdrowia 800 190 590</w:t>
      </w:r>
    </w:p>
    <w:p w:rsidR="007D2C1E" w:rsidRDefault="007D2C1E" w:rsidP="007D2C1E">
      <w:pPr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</w:p>
    <w:p w:rsidR="007D2C1E" w:rsidRDefault="007D2C1E" w:rsidP="007D2C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7D2C1E" w:rsidRDefault="007D2C1E" w:rsidP="007D2C1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Uczeń z objawami infekcji, jeśli pozwala mu na to stan zdrowia, bierze udział w lekcjach </w:t>
      </w:r>
      <w:proofErr w:type="spellStart"/>
      <w:r>
        <w:rPr>
          <w:rFonts w:ascii="Arial" w:hAnsi="Arial" w:cs="Arial"/>
          <w:bCs/>
          <w:sz w:val="24"/>
          <w:szCs w:val="24"/>
        </w:rPr>
        <w:t>online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7D2C1E" w:rsidRDefault="007D2C1E" w:rsidP="007D2C1E">
      <w:pPr>
        <w:pStyle w:val="Akapitzlist"/>
        <w:numPr>
          <w:ilvl w:val="1"/>
          <w:numId w:val="19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Adresy stron, z których czerpiemy informację: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7D2C1E" w:rsidRDefault="007D2C1E" w:rsidP="007D2C1E">
      <w:pPr>
        <w:spacing w:after="0" w:line="240" w:lineRule="auto"/>
        <w:jc w:val="both"/>
        <w:rPr>
          <w:rStyle w:val="Hipercze"/>
          <w:color w:val="auto"/>
        </w:rPr>
      </w:pP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www.kuratorium.katowice.pl</w:t>
        </w:r>
      </w:hyperlink>
    </w:p>
    <w:p w:rsidR="007D2C1E" w:rsidRDefault="007D2C1E" w:rsidP="007D2C1E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www.szkolatworog.szkolna.net</w:t>
        </w:r>
      </w:hyperlink>
    </w:p>
    <w:p w:rsidR="007D2C1E" w:rsidRDefault="007D2C1E" w:rsidP="007D2C1E">
      <w:pPr>
        <w:spacing w:after="0" w:line="240" w:lineRule="auto"/>
        <w:jc w:val="center"/>
        <w:rPr>
          <w:b/>
        </w:rPr>
      </w:pPr>
    </w:p>
    <w:p w:rsidR="007D2C1E" w:rsidRDefault="007D2C1E" w:rsidP="007D2C1E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7D2C1E" w:rsidRDefault="007D2C1E" w:rsidP="007D2C1E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Tworóg, 06.11.2020 r.</w:t>
      </w:r>
    </w:p>
    <w:p w:rsidR="007D2C1E" w:rsidRDefault="007D2C1E" w:rsidP="007D2C1E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Małgorzata Ziaja</w:t>
      </w:r>
    </w:p>
    <w:p w:rsidR="007D2C1E" w:rsidRDefault="007D2C1E" w:rsidP="007D2C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załączników: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Załącznik nr 3</w:t>
      </w:r>
      <w:r>
        <w:rPr>
          <w:rFonts w:ascii="Arial" w:hAnsi="Arial" w:cs="Arial"/>
          <w:iCs/>
          <w:sz w:val="24"/>
          <w:szCs w:val="24"/>
        </w:rPr>
        <w:t xml:space="preserve"> Obowiązki pedagoga/psychologa szkolnego w czasie trwania nauczania zdalnego.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4 </w:t>
      </w:r>
      <w:r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5 </w:t>
      </w:r>
      <w:r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</w:t>
      </w:r>
      <w:r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7 Szczegółowe warunki organizacji zdalnego nauczania dla uczniów dla uczniów niepełnosprawnych  lub niemających możliwości realizowania zajęć z wykorzystaniem metod i technik kształcenia na odległość </w:t>
      </w: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oraz ze specjalnymi potrzebami edukacyjnymi, oraz dla uczniów posiadających orzeczenie o potrzebie kształcenia specjalnego.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8 </w:t>
      </w:r>
      <w:r>
        <w:rPr>
          <w:rFonts w:ascii="Arial" w:hAnsi="Arial" w:cs="Arial"/>
          <w:bCs/>
          <w:sz w:val="24"/>
          <w:szCs w:val="24"/>
        </w:rPr>
        <w:t>Szczegółowe warunki i zasady korzystania z technologii informacyjno-komunikacyjnej.</w:t>
      </w:r>
    </w:p>
    <w:p w:rsidR="007D2C1E" w:rsidRDefault="007D2C1E" w:rsidP="007D2C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9 </w:t>
      </w:r>
      <w:r>
        <w:rPr>
          <w:rFonts w:ascii="Arial" w:hAnsi="Arial" w:cs="Arial"/>
          <w:bCs/>
          <w:sz w:val="24"/>
          <w:szCs w:val="24"/>
        </w:rPr>
        <w:t>Szczegółowe zasady bezpieczeństwa sanitarnego obowiązuje w szkole znajdującej się w czerwonej i żółtej s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:rsidR="007D2C1E" w:rsidRDefault="007D2C1E" w:rsidP="007D2C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komunikowania się nauczycieli z rodzicami w systemie nauczania zdalnego</w:t>
      </w:r>
    </w:p>
    <w:p w:rsidR="007D2C1E" w:rsidRDefault="007D2C1E" w:rsidP="007D2C1E">
      <w:pPr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w czasie trwania trybu zdalnego są zobowiązani do utrzymywania stałego kontaktu z rodzicami.</w:t>
      </w:r>
    </w:p>
    <w:p w:rsidR="007D2C1E" w:rsidRDefault="007D2C1E" w:rsidP="007D2C1E">
      <w:pPr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:rsidR="007D2C1E" w:rsidRDefault="007D2C1E" w:rsidP="007D2C1E">
      <w:pPr>
        <w:numPr>
          <w:ilvl w:val="0"/>
          <w:numId w:val="19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e-dziennika,</w:t>
      </w:r>
    </w:p>
    <w:p w:rsidR="007D2C1E" w:rsidRDefault="007D2C1E" w:rsidP="007D2C1E">
      <w:pPr>
        <w:numPr>
          <w:ilvl w:val="0"/>
          <w:numId w:val="19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poczty elektronicznej e-maili,</w:t>
      </w:r>
    </w:p>
    <w:p w:rsidR="007D2C1E" w:rsidRDefault="007D2C1E" w:rsidP="007D2C1E">
      <w:pPr>
        <w:numPr>
          <w:ilvl w:val="0"/>
          <w:numId w:val="19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telefonów komórkowych i stacjonarnych,</w:t>
      </w:r>
    </w:p>
    <w:p w:rsidR="007D2C1E" w:rsidRDefault="007D2C1E" w:rsidP="007D2C1E">
      <w:pPr>
        <w:numPr>
          <w:ilvl w:val="0"/>
          <w:numId w:val="22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komunikatorów takich jak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, Messenger.</w:t>
      </w:r>
    </w:p>
    <w:p w:rsidR="007D2C1E" w:rsidRDefault="007D2C1E" w:rsidP="007D2C1E">
      <w:pPr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:rsidR="007D2C1E" w:rsidRDefault="007D2C1E" w:rsidP="007D2C1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7D2C1E" w:rsidRDefault="007D2C1E" w:rsidP="007D2C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prowadzą dokumentację procesu nauczania zgodnie z obowiązującymi przepisami:</w:t>
      </w:r>
    </w:p>
    <w:p w:rsidR="007D2C1E" w:rsidRDefault="007D2C1E" w:rsidP="007D2C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7D2C1E" w:rsidRDefault="007D2C1E" w:rsidP="007D2C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7D2C1E" w:rsidRDefault="007D2C1E" w:rsidP="007D2C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7D2C1E" w:rsidRDefault="007D2C1E" w:rsidP="007D2C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7D2C1E" w:rsidRDefault="007D2C1E" w:rsidP="007D2C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</w:t>
      </w:r>
      <w:proofErr w:type="spellStart"/>
      <w:r>
        <w:rPr>
          <w:rFonts w:ascii="Arial" w:hAnsi="Arial" w:cs="Arial"/>
          <w:sz w:val="24"/>
          <w:szCs w:val="24"/>
        </w:rPr>
        <w:t>międzyoddziałowych</w:t>
      </w:r>
      <w:proofErr w:type="spellEnd"/>
      <w:r>
        <w:rPr>
          <w:rFonts w:ascii="Arial" w:hAnsi="Arial" w:cs="Arial"/>
          <w:sz w:val="24"/>
          <w:szCs w:val="24"/>
        </w:rPr>
        <w:t xml:space="preserve">), daty i godziny zrealizowanych zajęć, listy obecności uczniów (w przypadku zajęć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 z tygodniowej realizacji zajęć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153"/>
        <w:gridCol w:w="901"/>
        <w:gridCol w:w="1008"/>
        <w:gridCol w:w="1366"/>
        <w:gridCol w:w="1292"/>
        <w:gridCol w:w="1934"/>
        <w:gridCol w:w="1634"/>
      </w:tblGrid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Obecni</w:t>
            </w:r>
          </w:p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(liczba uczniów)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Nieobecni</w:t>
            </w:r>
          </w:p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(liczba uczniów)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i godzina zajęć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treści zgodny z  podstawą programową (tak/nie)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Wykorzystane narzędzia informatyczne</w:t>
            </w:r>
          </w:p>
        </w:tc>
      </w:tr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1E" w:rsidRDefault="007D2C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0"/>
        <w:gridCol w:w="3146"/>
        <w:gridCol w:w="3503"/>
        <w:gridCol w:w="2265"/>
      </w:tblGrid>
      <w:tr w:rsidR="007D2C1E" w:rsidTr="007D2C1E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7D2C1E" w:rsidTr="007D2C1E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1E" w:rsidTr="007D2C1E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C1E" w:rsidRDefault="007D2C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C1E" w:rsidRDefault="007D2C1E" w:rsidP="007D2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Obowiązki pedagoga szkolnego w trakcie prowadzenia nauczania zdalnego</w:t>
      </w:r>
    </w:p>
    <w:p w:rsidR="007D2C1E" w:rsidRDefault="007D2C1E" w:rsidP="007D2C1E">
      <w:pPr>
        <w:numPr>
          <w:ilvl w:val="1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ma obowiązek:</w:t>
      </w:r>
    </w:p>
    <w:p w:rsidR="007D2C1E" w:rsidRDefault="007D2C1E" w:rsidP="007D2C1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7D2C1E" w:rsidRDefault="007D2C1E" w:rsidP="007D2C1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organizowania konsultacji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D2C1E" w:rsidRDefault="007D2C1E" w:rsidP="007D2C1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7D2C1E" w:rsidRDefault="007D2C1E" w:rsidP="007D2C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7D2C1E" w:rsidRDefault="007D2C1E" w:rsidP="007D2C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7D2C1E" w:rsidRDefault="007D2C1E" w:rsidP="007D2C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7D2C1E" w:rsidRDefault="007D2C1E" w:rsidP="007D2C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:rsidR="007D2C1E" w:rsidRDefault="007D2C1E" w:rsidP="007D2C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:rsidR="007D2C1E" w:rsidRDefault="007D2C1E" w:rsidP="007D2C1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7D2C1E" w:rsidRDefault="007D2C1E" w:rsidP="007D2C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4</w:t>
      </w:r>
    </w:p>
    <w:p w:rsidR="007D2C1E" w:rsidRDefault="007D2C1E" w:rsidP="007D2C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7D2C1E" w:rsidRDefault="007D2C1E" w:rsidP="007D2C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7D2C1E" w:rsidRDefault="007D2C1E" w:rsidP="007D2C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7D2C1E" w:rsidRDefault="007D2C1E" w:rsidP="007D2C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7D2C1E" w:rsidRDefault="007D2C1E" w:rsidP="007D2C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7D2C1E" w:rsidRDefault="007D2C1E" w:rsidP="007D2C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:rsidR="007D2C1E" w:rsidRDefault="007D2C1E" w:rsidP="007D2C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:rsidR="007D2C1E" w:rsidRDefault="007D2C1E" w:rsidP="007D2C1E">
      <w:pPr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5</w:t>
      </w:r>
    </w:p>
    <w:p w:rsidR="007D2C1E" w:rsidRDefault="007D2C1E" w:rsidP="007D2C1E">
      <w:pPr>
        <w:spacing w:after="200" w:line="276" w:lineRule="auto"/>
        <w:ind w:left="75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35845063"/>
      <w:r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:rsidR="007D2C1E" w:rsidRDefault="007D2C1E" w:rsidP="007D2C1E">
      <w:pPr>
        <w:spacing w:after="200" w:line="276" w:lineRule="auto"/>
        <w:ind w:left="756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7D2C1E" w:rsidRDefault="007D2C1E" w:rsidP="007D2C1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7D2C1E" w:rsidRDefault="007D2C1E" w:rsidP="007D2C1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7D2C1E" w:rsidRDefault="007D2C1E" w:rsidP="007D2C1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7D2C1E" w:rsidRDefault="007D2C1E" w:rsidP="007D2C1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7D2C1E" w:rsidRDefault="007D2C1E" w:rsidP="007D2C1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7D2C1E" w:rsidRDefault="007D2C1E" w:rsidP="007D2C1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7D2C1E" w:rsidRDefault="007D2C1E" w:rsidP="007D2C1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6</w:t>
      </w:r>
    </w:p>
    <w:p w:rsidR="007D2C1E" w:rsidRDefault="007D2C1E" w:rsidP="007D2C1E">
      <w:pPr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:rsidR="007D2C1E" w:rsidRDefault="007D2C1E" w:rsidP="007D2C1E">
      <w:pPr>
        <w:jc w:val="right"/>
        <w:rPr>
          <w:rFonts w:ascii="Arial" w:hAnsi="Arial" w:cs="Arial"/>
          <w:iCs/>
          <w:sz w:val="24"/>
          <w:szCs w:val="24"/>
        </w:rPr>
      </w:pP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7D2C1E" w:rsidRDefault="007D2C1E" w:rsidP="007D2C1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7D2C1E" w:rsidRDefault="007D2C1E" w:rsidP="007D2C1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7D2C1E" w:rsidRDefault="007D2C1E" w:rsidP="007D2C1E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7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35845150"/>
      <w:r>
        <w:rPr>
          <w:rFonts w:ascii="Arial" w:hAnsi="Arial" w:cs="Arial"/>
          <w:b/>
          <w:sz w:val="24"/>
          <w:szCs w:val="24"/>
        </w:rPr>
        <w:t xml:space="preserve">Szczegółowe warunki organizacji zdalnego nauczania dla </w:t>
      </w:r>
      <w:bookmarkStart w:id="2" w:name="_Hlk54538545"/>
      <w:r>
        <w:rPr>
          <w:rFonts w:ascii="Arial" w:hAnsi="Arial" w:cs="Arial"/>
          <w:b/>
          <w:sz w:val="24"/>
          <w:szCs w:val="24"/>
        </w:rPr>
        <w:t>uczniów niepełnosprawnych  lub niemających możliwości realizowania zajęć z wykorzystaniem metod i technik kształcenia na odległość</w:t>
      </w:r>
      <w:bookmarkEnd w:id="2"/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oraz dla </w:t>
      </w:r>
    </w:p>
    <w:p w:rsidR="007D2C1E" w:rsidRDefault="007D2C1E" w:rsidP="007D2C1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uczniów ze specjalnymi potrzebami edukacyjnymi oraz dla uczniów posiadających orzeczenie o potrzebie kształcenia specjalnego</w:t>
      </w:r>
    </w:p>
    <w:p w:rsidR="007D2C1E" w:rsidRDefault="007D2C1E" w:rsidP="007D2C1E">
      <w:pPr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jc w:val="center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1.Dyrektor szkoły dla uczniów niepełnosprawnych  lub niemających możliwości realizowania zajęć z wykorzystaniem metod i technik kształcenia na odległość</w:t>
      </w:r>
    </w:p>
    <w:p w:rsidR="007D2C1E" w:rsidRDefault="007D2C1E" w:rsidP="007D2C1E">
      <w:pPr>
        <w:pStyle w:val="Akapitzlist"/>
        <w:numPr>
          <w:ilvl w:val="2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Organizuje tym uczniom zajęcia  w szkole</w:t>
      </w:r>
    </w:p>
    <w:p w:rsidR="007D2C1E" w:rsidRDefault="007D2C1E" w:rsidP="007D2C1E">
      <w:pPr>
        <w:pStyle w:val="Akapitzli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lub</w:t>
      </w:r>
    </w:p>
    <w:p w:rsidR="007D2C1E" w:rsidRDefault="007D2C1E" w:rsidP="007D2C1E">
      <w:pPr>
        <w:pStyle w:val="Akapitzlist"/>
        <w:numPr>
          <w:ilvl w:val="2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Umożliwia uczniom realizację zajęć z wykorzystaniem metod i technik kształcenia na odległość na terenie szkoły</w:t>
      </w:r>
    </w:p>
    <w:bookmarkEnd w:id="1"/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Dyrektor szkoły powołuje zespół nauczycieli odpowiedzialnych za organizację zajęć dla uczniów niepełnosprawnych  lub niemających możliwości realizowania zajęć z wykorzystaniem metod i technik kształcenia na odległość.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3.Dyrektor szkoły powołuje zespół nauczycieli odpowiedzialnych za organizację zajęć dla uczniów ze specjalnymi potrzebami edukacyjnymi oraz posiadającymi orzeczenie o potrzebie kształcenia specjalnego.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4.Do zespołu powinni należeć nauczyciele uczący, specjaliści, logopedzi, pedagodzy.</w:t>
      </w:r>
    </w:p>
    <w:p w:rsidR="007D2C1E" w:rsidRDefault="007D2C1E" w:rsidP="007D2C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5.Zespół powołuje przewodniczącego, który będzie odpowiedzialny za zdalny kontakt z dyrektorem szkoły.</w:t>
      </w: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7D2C1E" w:rsidRDefault="007D2C1E" w:rsidP="007D2C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7.Podstawą modyfikacji programów powinny stać się możliwości psychofizyczne   uczniów do podjęcia nauki zdalnej. Szczególną uwagę należy zwrócić na zalecenia i dostosowania wynikające z dokumentacji stworzonej w ramach udzielania pomocy psychologiczno-pedagogicznej uczniom.</w:t>
      </w:r>
    </w:p>
    <w:p w:rsidR="007D2C1E" w:rsidRDefault="007D2C1E" w:rsidP="007D2C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7D2C1E" w:rsidRDefault="007D2C1E" w:rsidP="007D2C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7D2C1E" w:rsidRDefault="007D2C1E" w:rsidP="007D2C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10.Dopuszcza się taką możliwość modyfikacji programów nauczania w/w uczniów, aby niektóre treści, niedające się zrealizować w sposób zdalny, przesunąć w czasie do momentu, w którym uczniowie wrócą do szkoły.</w:t>
      </w:r>
    </w:p>
    <w:p w:rsidR="007D2C1E" w:rsidRDefault="007D2C1E" w:rsidP="007D2C1E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11.Dla uczniów o specjalnych potrzebach edukacyjnych oraz posiadających orzeczenie o potrzebie kształcenia specjalnego organizuje się zdalne konsultacje.</w:t>
      </w:r>
    </w:p>
    <w:p w:rsidR="007D2C1E" w:rsidRDefault="007D2C1E" w:rsidP="007D2C1E">
      <w:pPr>
        <w:pStyle w:val="Akapitzlist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D2C1E" w:rsidRDefault="007D2C1E" w:rsidP="007D2C1E">
      <w:pPr>
        <w:spacing w:after="0" w:line="240" w:lineRule="auto"/>
        <w:ind w:left="720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8</w:t>
      </w:r>
    </w:p>
    <w:p w:rsidR="007D2C1E" w:rsidRDefault="007D2C1E" w:rsidP="007D2C1E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7D2C1E" w:rsidRDefault="007D2C1E" w:rsidP="007D2C1E">
      <w:pPr>
        <w:jc w:val="both"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>
        <w:rPr>
          <w:rFonts w:ascii="Arial" w:hAnsi="Arial" w:cs="Arial"/>
          <w:sz w:val="24"/>
          <w:szCs w:val="24"/>
        </w:rPr>
        <w:t>smartfony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jest zobowiązany zgłosić dyrektorowi szkoły zagubienie, utratę lub zniszczenie powierzonego mu sprzętu IT.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7D2C1E" w:rsidRDefault="007D2C1E" w:rsidP="007D2C1E">
      <w:pPr>
        <w:numPr>
          <w:ilvl w:val="0"/>
          <w:numId w:val="21"/>
        </w:numPr>
        <w:spacing w:after="200" w:line="276" w:lineRule="auto"/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7D2C1E" w:rsidRDefault="007D2C1E" w:rsidP="007D2C1E">
      <w:pPr>
        <w:numPr>
          <w:ilvl w:val="0"/>
          <w:numId w:val="21"/>
        </w:numPr>
        <w:spacing w:after="200" w:line="276" w:lineRule="auto"/>
        <w:ind w:left="1134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7D2C1E" w:rsidRDefault="007D2C1E" w:rsidP="007D2C1E">
      <w:pPr>
        <w:keepNext/>
        <w:keepLines/>
        <w:spacing w:before="48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bookmarkStart w:id="3" w:name="_Toc514440870"/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Zarządzanie uprawnieniami – procedura rozpoczęcia, zawieszenia i zakończenia pracy</w:t>
      </w:r>
      <w:bookmarkEnd w:id="3"/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 zdalnej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</w:t>
      </w:r>
      <w:r>
        <w:rPr>
          <w:rFonts w:ascii="Arial" w:hAnsi="Arial" w:cs="Arial"/>
          <w:sz w:val="24"/>
          <w:szCs w:val="24"/>
        </w:rPr>
        <w:lastRenderedPageBreak/>
        <w:t xml:space="preserve">i powinno opierać się na zasadzie </w:t>
      </w:r>
      <w:proofErr w:type="spellStart"/>
      <w:r>
        <w:rPr>
          <w:rFonts w:ascii="Arial" w:hAnsi="Arial" w:cs="Arial"/>
          <w:sz w:val="24"/>
          <w:szCs w:val="24"/>
        </w:rPr>
        <w:t>pseudonimizacji</w:t>
      </w:r>
      <w:proofErr w:type="spellEnd"/>
      <w:r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7D2C1E" w:rsidRDefault="007D2C1E" w:rsidP="007D2C1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pracy, użytkownik zobowiązany jest:</w:t>
      </w:r>
    </w:p>
    <w:p w:rsidR="007D2C1E" w:rsidRDefault="007D2C1E" w:rsidP="007D2C1E">
      <w:pPr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7D2C1E" w:rsidRDefault="007D2C1E" w:rsidP="007D2C1E">
      <w:pPr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7D2C1E" w:rsidRDefault="007D2C1E" w:rsidP="007D2C1E">
      <w:pPr>
        <w:spacing w:after="200" w:line="276" w:lineRule="auto"/>
        <w:ind w:left="851"/>
        <w:contextualSpacing/>
        <w:rPr>
          <w:rFonts w:ascii="Arial" w:hAnsi="Arial" w:cs="Arial"/>
          <w:b/>
          <w:bCs/>
          <w:sz w:val="24"/>
          <w:szCs w:val="24"/>
        </w:rPr>
      </w:pPr>
    </w:p>
    <w:p w:rsidR="007D2C1E" w:rsidRDefault="007D2C1E" w:rsidP="007D2C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Bezpieczne korzystanie z Internetu</w:t>
      </w:r>
    </w:p>
    <w:p w:rsidR="007D2C1E" w:rsidRDefault="007D2C1E" w:rsidP="007D2C1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niepełnosprawnych.</w:t>
      </w:r>
    </w:p>
    <w:p w:rsidR="007D2C1E" w:rsidRDefault="007D2C1E" w:rsidP="007D2C1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7D2C1E" w:rsidRDefault="007D2C1E" w:rsidP="007D2C1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7D2C1E" w:rsidRDefault="007D2C1E" w:rsidP="007D2C1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należy w opcjach przeglądarki internetowej włączać opcji </w:t>
      </w:r>
      <w:proofErr w:type="spellStart"/>
      <w:r>
        <w:rPr>
          <w:rFonts w:ascii="Arial" w:hAnsi="Arial" w:cs="Arial"/>
          <w:sz w:val="24"/>
          <w:szCs w:val="24"/>
        </w:rPr>
        <w:t>autouzupełniania</w:t>
      </w:r>
      <w:proofErr w:type="spellEnd"/>
      <w:r>
        <w:rPr>
          <w:rFonts w:ascii="Arial" w:hAnsi="Arial" w:cs="Arial"/>
          <w:sz w:val="24"/>
          <w:szCs w:val="24"/>
        </w:rPr>
        <w:t xml:space="preserve"> formularzy i zapamiętywania haseł.</w:t>
      </w:r>
    </w:p>
    <w:p w:rsidR="007D2C1E" w:rsidRDefault="007D2C1E" w:rsidP="007D2C1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7D2C1E" w:rsidRDefault="007D2C1E" w:rsidP="007D2C1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>
        <w:rPr>
          <w:rFonts w:ascii="Arial" w:hAnsi="Arial" w:cs="Arial"/>
          <w:sz w:val="24"/>
          <w:szCs w:val="24"/>
        </w:rPr>
        <w:t>społecznościowego</w:t>
      </w:r>
      <w:proofErr w:type="spellEnd"/>
      <w:r>
        <w:rPr>
          <w:rFonts w:ascii="Arial" w:hAnsi="Arial" w:cs="Arial"/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</w:p>
    <w:p w:rsidR="007D2C1E" w:rsidRDefault="007D2C1E" w:rsidP="007D2C1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9</w:t>
      </w:r>
    </w:p>
    <w:p w:rsidR="007D2C1E" w:rsidRDefault="007D2C1E" w:rsidP="007D2C1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Dodatkowe wymagania sanitarno-epidemiologiczne obowiązujące w szkołach/placówka zlokalizowanych w strefie </w:t>
      </w:r>
      <w:r>
        <w:rPr>
          <w:rFonts w:ascii="Arial" w:hAnsi="Arial" w:cs="Arial"/>
          <w:b/>
          <w:color w:val="FFC000"/>
          <w:sz w:val="24"/>
          <w:szCs w:val="24"/>
        </w:rPr>
        <w:t xml:space="preserve">żółtej </w:t>
      </w:r>
      <w:r>
        <w:rPr>
          <w:rFonts w:ascii="Arial" w:hAnsi="Arial" w:cs="Arial"/>
          <w:b/>
          <w:color w:val="FF0000"/>
          <w:sz w:val="24"/>
          <w:szCs w:val="24"/>
        </w:rPr>
        <w:t>i czerwonej.</w:t>
      </w:r>
    </w:p>
    <w:p w:rsidR="007D2C1E" w:rsidRDefault="007D2C1E" w:rsidP="007D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obowiązek zachowania dystansu między uczniami w przestrzeniach wspólnych szkoły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niemożności zachowania właściwego dystansu wprowadzić obowiązek  stosowania osłony ust i nosa (korytarze, szatnia);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 się  obowiązkową dezynfekcję rąk przed korzystaniem ze sprzętu, urządzeń; 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>
        <w:rPr>
          <w:rFonts w:ascii="Arial" w:hAnsi="Arial" w:cs="Arial"/>
          <w:sz w:val="24"/>
          <w:szCs w:val="24"/>
        </w:rPr>
        <w:t>teleporady</w:t>
      </w:r>
      <w:proofErr w:type="spellEnd"/>
      <w:r>
        <w:rPr>
          <w:rFonts w:ascii="Arial" w:hAnsi="Arial" w:cs="Arial"/>
          <w:sz w:val="24"/>
          <w:szCs w:val="24"/>
        </w:rPr>
        <w:t xml:space="preserve"> medycznej,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zakaz organizowania wyjść grupowych i wycieczek szkolnych;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wychowania fizycznego w miarę możliwości organizuje się na powietrzu, tj. w otwartej przestrzeni terenu szkoły;</w:t>
      </w:r>
    </w:p>
    <w:p w:rsidR="007D2C1E" w:rsidRDefault="007D2C1E" w:rsidP="007D2C1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7D2C1E" w:rsidRDefault="007D2C1E" w:rsidP="007D2C1E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2C1E" w:rsidRDefault="007D2C1E" w:rsidP="007D2C1E"/>
    <w:p w:rsidR="007D2C1E" w:rsidRDefault="007D2C1E" w:rsidP="007D2C1E"/>
    <w:p w:rsidR="005229FD" w:rsidRDefault="005229FD"/>
    <w:sectPr w:rsidR="005229FD" w:rsidSect="0052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C2326"/>
    <w:multiLevelType w:val="hybridMultilevel"/>
    <w:tmpl w:val="5E80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3A0CE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C2267"/>
    <w:multiLevelType w:val="hybridMultilevel"/>
    <w:tmpl w:val="147E8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F1527"/>
    <w:multiLevelType w:val="hybridMultilevel"/>
    <w:tmpl w:val="584E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2680A"/>
    <w:multiLevelType w:val="hybridMultilevel"/>
    <w:tmpl w:val="62D2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D7016"/>
    <w:multiLevelType w:val="hybridMultilevel"/>
    <w:tmpl w:val="5A2C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8BEA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B3A0CE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82D79"/>
    <w:multiLevelType w:val="hybridMultilevel"/>
    <w:tmpl w:val="7D64E0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54786"/>
    <w:multiLevelType w:val="hybridMultilevel"/>
    <w:tmpl w:val="F52E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71993"/>
    <w:multiLevelType w:val="hybridMultilevel"/>
    <w:tmpl w:val="BE8A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8E1048"/>
    <w:multiLevelType w:val="hybridMultilevel"/>
    <w:tmpl w:val="049C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80CE8"/>
    <w:multiLevelType w:val="hybridMultilevel"/>
    <w:tmpl w:val="C3461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D2C1E"/>
    <w:rsid w:val="005229FD"/>
    <w:rsid w:val="007D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1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C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C1E"/>
    <w:pPr>
      <w:ind w:left="720"/>
      <w:contextualSpacing/>
    </w:pPr>
  </w:style>
  <w:style w:type="table" w:styleId="Tabela-Siatka">
    <w:name w:val="Table Grid"/>
    <w:basedOn w:val="Standardowy"/>
    <w:uiPriority w:val="59"/>
    <w:rsid w:val="007D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fficeTeams365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kolatworog.szkoln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5540</Words>
  <Characters>33241</Characters>
  <Application>Microsoft Office Word</Application>
  <DocSecurity>0</DocSecurity>
  <Lines>277</Lines>
  <Paragraphs>77</Paragraphs>
  <ScaleCrop>false</ScaleCrop>
  <Company/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2020-11-07T14:03:00Z</dcterms:created>
  <dcterms:modified xsi:type="dcterms:W3CDTF">2020-11-07T14:06:00Z</dcterms:modified>
</cp:coreProperties>
</file>